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УТВЕРЖДЕН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собранием кредиторов должника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(Ф.И.О. гражданина)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Протокол от "__"___________ ____ г.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N 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ПРОЕКТ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плана реструктуризации долгов гражданина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(Ф.И.О. гражданина, дата и место рождения)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СНИЛС: _______________, ИНН: 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1. По  состоянию  на  "__"___________ ____ г. задолженность  гражданина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 (далее - Должник) составляет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(Ф.И.О. гражданина, дата и место рождения)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 (______________) рублей, которая состоит из:</w:t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180.0" w:type="dxa"/>
        <w:jc w:val="left"/>
        <w:tblInd w:w="-5.0" w:type="dxa"/>
        <w:tblLayout w:type="fixed"/>
        <w:tblLook w:val="0000"/>
      </w:tblPr>
      <w:tblGrid>
        <w:gridCol w:w="486"/>
        <w:gridCol w:w="2454"/>
        <w:gridCol w:w="1560"/>
        <w:gridCol w:w="1680"/>
        <w:gridCol w:w="1440"/>
        <w:gridCol w:w="1320"/>
        <w:gridCol w:w="1800"/>
        <w:gridCol w:w="1440"/>
        <w:tblGridChange w:id="0">
          <w:tblGrid>
            <w:gridCol w:w="486"/>
            <w:gridCol w:w="2454"/>
            <w:gridCol w:w="1560"/>
            <w:gridCol w:w="1680"/>
            <w:gridCol w:w="1440"/>
            <w:gridCol w:w="1320"/>
            <w:gridCol w:w="1800"/>
            <w:gridCol w:w="1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Наименование/Ф.И.О. кредитора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Основание обязательства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Сумма основной задолженности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%, пени, штрафы за просрочку исполнения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Дата требования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Сведения о залоговых обязательствах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Порядок и сроки погашения в денежной форме требований кредиторов и уполномоченного органа.</w:t>
      </w:r>
    </w:p>
    <w:p w:rsidR="00000000" w:rsidDel="00000000" w:rsidP="00000000" w:rsidRDefault="00000000" w:rsidRPr="00000000" w14:paraId="00000046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В отношении Должника применяется рассрочка погашения задолженности в соответствии с графиками погашения задолженности, установленными настоящим Планом реструктуризации.</w:t>
      </w:r>
    </w:p>
    <w:p w:rsidR="00000000" w:rsidDel="00000000" w:rsidP="00000000" w:rsidRDefault="00000000" w:rsidRPr="00000000" w14:paraId="00000047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Со дня подписания настоящего Плана реструктуризации проценты на сумму задолженности, по которой осуществляется реструктуризация, не начисляются.</w:t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В случае просрочки платежей в установленный графиком погашения долга срок Должник уплачивает Кредиторам проценты за каждый день просрочки в следующем размере: ____________________________________.</w:t>
      </w:r>
    </w:p>
    <w:p w:rsidR="00000000" w:rsidDel="00000000" w:rsidP="00000000" w:rsidRDefault="00000000" w:rsidRPr="00000000" w14:paraId="00000049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Должник вправе произвести досрочное погашение задолженности.</w:t>
      </w:r>
    </w:p>
    <w:p w:rsidR="00000000" w:rsidDel="00000000" w:rsidP="00000000" w:rsidRDefault="00000000" w:rsidRPr="00000000" w14:paraId="0000004A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2.1. Кредитор (уполномоченный орган) - сумма задолженности _______ (_____________) рублей.</w:t>
      </w:r>
    </w:p>
    <w:p w:rsidR="00000000" w:rsidDel="00000000" w:rsidP="00000000" w:rsidRDefault="00000000" w:rsidRPr="00000000" w14:paraId="0000004B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График погашения задолженности:</w:t>
      </w:r>
    </w:p>
    <w:p w:rsidR="00000000" w:rsidDel="00000000" w:rsidP="00000000" w:rsidRDefault="00000000" w:rsidRPr="00000000" w14:paraId="0000004D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062.0" w:type="dxa"/>
        <w:jc w:val="left"/>
        <w:tblInd w:w="-5.0" w:type="dxa"/>
        <w:tblLayout w:type="fixed"/>
        <w:tblLook w:val="0000"/>
      </w:tblPr>
      <w:tblGrid>
        <w:gridCol w:w="1242"/>
        <w:gridCol w:w="2410"/>
        <w:gridCol w:w="2410"/>
        <w:tblGridChange w:id="0">
          <w:tblGrid>
            <w:gridCol w:w="1242"/>
            <w:gridCol w:w="2410"/>
            <w:gridCol w:w="24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Дата уплаты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Сумма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ИТОГО: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2.2. Кредитор (уполномоченный орган) - сумма задолженности _______ (_____________) рублей.</w:t>
      </w:r>
    </w:p>
    <w:p w:rsidR="00000000" w:rsidDel="00000000" w:rsidP="00000000" w:rsidRDefault="00000000" w:rsidRPr="00000000" w14:paraId="0000005F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График погашения задолженности:</w:t>
      </w:r>
    </w:p>
    <w:p w:rsidR="00000000" w:rsidDel="00000000" w:rsidP="00000000" w:rsidRDefault="00000000" w:rsidRPr="00000000" w14:paraId="00000061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062.0" w:type="dxa"/>
        <w:jc w:val="left"/>
        <w:tblInd w:w="-5.0" w:type="dxa"/>
        <w:tblLayout w:type="fixed"/>
        <w:tblLook w:val="0000"/>
      </w:tblPr>
      <w:tblGrid>
        <w:gridCol w:w="1242"/>
        <w:gridCol w:w="2410"/>
        <w:gridCol w:w="2410"/>
        <w:tblGridChange w:id="0">
          <w:tblGrid>
            <w:gridCol w:w="1242"/>
            <w:gridCol w:w="2410"/>
            <w:gridCol w:w="24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Дата уплаты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Сумма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ИТОГО: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2.3. Кредитор (уполномоченный орган) - сумма задолженности _______ (_____________) рублей.</w:t>
      </w:r>
    </w:p>
    <w:p w:rsidR="00000000" w:rsidDel="00000000" w:rsidP="00000000" w:rsidRDefault="00000000" w:rsidRPr="00000000" w14:paraId="00000073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График погашения задолженности:</w:t>
      </w:r>
    </w:p>
    <w:p w:rsidR="00000000" w:rsidDel="00000000" w:rsidP="00000000" w:rsidRDefault="00000000" w:rsidRPr="00000000" w14:paraId="00000075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062.0" w:type="dxa"/>
        <w:jc w:val="left"/>
        <w:tblInd w:w="-5.0" w:type="dxa"/>
        <w:tblLayout w:type="fixed"/>
        <w:tblLook w:val="0000"/>
      </w:tblPr>
      <w:tblGrid>
        <w:gridCol w:w="1242"/>
        <w:gridCol w:w="2410"/>
        <w:gridCol w:w="2410"/>
        <w:tblGridChange w:id="0">
          <w:tblGrid>
            <w:gridCol w:w="1242"/>
            <w:gridCol w:w="2410"/>
            <w:gridCol w:w="24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Дата уплаты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Сумма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ИТОГО: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В отношении Кредиторов по обязательствам, обеспеченным залогом имущества Должника, предусматривается преимущественное удовлетворение их требований за счет выручки от реализации предмета залога, установленного пунктом 4 настоящего Плана реструктуризации.</w:t>
      </w:r>
    </w:p>
    <w:bookmarkStart w:colFirst="0" w:colLast="0" w:name="on54nmmr2jqu" w:id="0"/>
    <w:bookmarkEnd w:id="0"/>
    <w:p w:rsidR="00000000" w:rsidDel="00000000" w:rsidP="00000000" w:rsidRDefault="00000000" w:rsidRPr="00000000" w14:paraId="00000087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Порядок и сроки реализации предмета залога (ипотеки).</w:t>
      </w:r>
    </w:p>
    <w:p w:rsidR="00000000" w:rsidDel="00000000" w:rsidP="00000000" w:rsidRDefault="00000000" w:rsidRPr="00000000" w14:paraId="00000088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89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8A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_____________________________________________________.</w:t>
      </w:r>
    </w:p>
    <w:p w:rsidR="00000000" w:rsidDel="00000000" w:rsidP="00000000" w:rsidRDefault="00000000" w:rsidRPr="00000000" w14:paraId="0000008B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Имеется согласие на погашение требований в неполном размере следующих Кредиторов:</w:t>
      </w:r>
    </w:p>
    <w:p w:rsidR="00000000" w:rsidDel="00000000" w:rsidP="00000000" w:rsidRDefault="00000000" w:rsidRPr="00000000" w14:paraId="0000008C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20.0" w:type="dxa"/>
        <w:jc w:val="left"/>
        <w:tblInd w:w="-5.0" w:type="dxa"/>
        <w:tblLayout w:type="fixed"/>
        <w:tblLook w:val="0000"/>
      </w:tblPr>
      <w:tblGrid>
        <w:gridCol w:w="486"/>
        <w:gridCol w:w="2454"/>
        <w:gridCol w:w="1560"/>
        <w:gridCol w:w="1680"/>
        <w:gridCol w:w="1320"/>
        <w:gridCol w:w="1680"/>
        <w:gridCol w:w="1440"/>
        <w:tblGridChange w:id="0">
          <w:tblGrid>
            <w:gridCol w:w="486"/>
            <w:gridCol w:w="2454"/>
            <w:gridCol w:w="1560"/>
            <w:gridCol w:w="1680"/>
            <w:gridCol w:w="1320"/>
            <w:gridCol w:w="1680"/>
            <w:gridCol w:w="1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Наименование/Ф.И.О. кредитора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Основание обязательства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Сумма задолженности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Размер снижения требования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Сумма задолженности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2.0" w:type="dxa"/>
              <w:left w:w="62.0" w:type="dxa"/>
              <w:bottom w:w="102.0" w:type="dxa"/>
              <w:right w:w="62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Срок реализации настоящего Плана реструктуризации долгов гражданина - ______________________ (не более чем 3 года).</w:t>
      </w:r>
    </w:p>
    <w:p w:rsidR="00000000" w:rsidDel="00000000" w:rsidP="00000000" w:rsidRDefault="00000000" w:rsidRPr="00000000" w14:paraId="000000B9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 В случае существенного изменения имущественного положения Должника, а именно: ________________________________, Должник обязан уведомить конкурсных кредиторов и уполномоченный орган в следующем порядке: _______________________________.</w:t>
      </w:r>
    </w:p>
    <w:p w:rsidR="00000000" w:rsidDel="00000000" w:rsidP="00000000" w:rsidRDefault="00000000" w:rsidRPr="00000000" w14:paraId="000000BA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Иные положения Плана реструктуризации:</w:t>
      </w:r>
    </w:p>
    <w:p w:rsidR="00000000" w:rsidDel="00000000" w:rsidP="00000000" w:rsidRDefault="00000000" w:rsidRPr="00000000" w14:paraId="000000BB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BC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__________________________________________________________.</w:t>
      </w:r>
    </w:p>
    <w:p w:rsidR="00000000" w:rsidDel="00000000" w:rsidP="00000000" w:rsidRDefault="00000000" w:rsidRPr="00000000" w14:paraId="000000BD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Приложения:</w:t>
      </w:r>
    </w:p>
    <w:p w:rsidR="00000000" w:rsidDel="00000000" w:rsidP="00000000" w:rsidRDefault="00000000" w:rsidRPr="00000000" w14:paraId="000000C0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1) перечень имущества и имущественных прав гражданина;</w:t>
      </w:r>
    </w:p>
    <w:p w:rsidR="00000000" w:rsidDel="00000000" w:rsidP="00000000" w:rsidRDefault="00000000" w:rsidRPr="00000000" w14:paraId="000000C1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2) сведения об источниках дохода гражданина за шесть месяцев, предшествующих представлению в суд Плана реструктуризации его долгов;</w:t>
      </w:r>
    </w:p>
    <w:p w:rsidR="00000000" w:rsidDel="00000000" w:rsidP="00000000" w:rsidRDefault="00000000" w:rsidRPr="00000000" w14:paraId="000000C2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3) сведения о кредиторской задолженности, в том числе задолженности по текущим обязательствам;</w:t>
      </w:r>
    </w:p>
    <w:p w:rsidR="00000000" w:rsidDel="00000000" w:rsidP="00000000" w:rsidRDefault="00000000" w:rsidRPr="00000000" w14:paraId="000000C3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4) кредитный отчет, полученный из бюро кредитных историй, или документ, подтверждающий отсутствие у гражданина кредитной истории и полученный из бюро кредитных историй;</w:t>
      </w:r>
    </w:p>
    <w:p w:rsidR="00000000" w:rsidDel="00000000" w:rsidP="00000000" w:rsidRDefault="00000000" w:rsidRPr="00000000" w14:paraId="000000C4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5) заявление гражданина о достоверности и полноте прилагаемых документов, соответствии гражданина требованиям, установленным </w:t>
      </w:r>
      <w:hyperlink r:id="rId6">
        <w:r w:rsidDel="00000000" w:rsidR="00000000" w:rsidRPr="00000000">
          <w:rPr>
            <w:rFonts w:ascii="Calibri" w:cs="Calibri" w:eastAsia="Calibri" w:hAnsi="Calibri"/>
            <w:rtl w:val="0"/>
          </w:rPr>
          <w:t xml:space="preserve">ст. 213.13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Федерального закона от 26.10.2002 N 127-ФЗ "О несостоятельности (банкротстве)";</w:t>
      </w:r>
    </w:p>
    <w:p w:rsidR="00000000" w:rsidDel="00000000" w:rsidP="00000000" w:rsidRDefault="00000000" w:rsidRPr="00000000" w14:paraId="000000C5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6) копии документов, подтверждающих соответствующие права на имущество гражданина (при наличии);</w:t>
      </w:r>
    </w:p>
    <w:p w:rsidR="00000000" w:rsidDel="00000000" w:rsidP="00000000" w:rsidRDefault="00000000" w:rsidRPr="00000000" w14:paraId="000000C6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7) заявление гражданина об одобрении Плана реструктуризации его долгов или о возражении гражданина в отношении указанного Плана (в случае, если указанный План предложен конкурсным кредитором или уполномоченным органом).</w:t>
      </w:r>
    </w:p>
    <w:p w:rsidR="00000000" w:rsidDel="00000000" w:rsidP="00000000" w:rsidRDefault="00000000" w:rsidRPr="00000000" w14:paraId="000000C7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"__"___________ ____ г.</w:t>
      </w:r>
    </w:p>
    <w:p w:rsidR="00000000" w:rsidDel="00000000" w:rsidP="00000000" w:rsidRDefault="00000000" w:rsidRPr="00000000" w14:paraId="000000C9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Должник (конкурсный кредитор, уполномоченный орган):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_______________/__________________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(подпись, Ф.И.О.)</w:t>
      </w:r>
    </w:p>
    <w:p w:rsidR="00000000" w:rsidDel="00000000" w:rsidP="00000000" w:rsidRDefault="00000000" w:rsidRPr="00000000" w14:paraId="000000CE">
      <w:pPr>
        <w:widowControl w:val="0"/>
        <w:spacing w:after="0" w:line="240" w:lineRule="auto"/>
        <w:ind w:firstLine="5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1905" w:w="16838" w:orient="landscape"/>
      <w:pgMar w:bottom="850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5.0" w:type="dxa"/>
        <w:left w:w="0.0" w:type="dxa"/>
        <w:bottom w:w="75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75.0" w:type="dxa"/>
        <w:left w:w="0.0" w:type="dxa"/>
        <w:bottom w:w="75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75.0" w:type="dxa"/>
        <w:left w:w="0.0" w:type="dxa"/>
        <w:bottom w:w="75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75.0" w:type="dxa"/>
        <w:left w:w="0.0" w:type="dxa"/>
        <w:bottom w:w="75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75.0" w:type="dxa"/>
        <w:left w:w="0.0" w:type="dxa"/>
        <w:bottom w:w="75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